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8E" w:rsidRDefault="0009158E"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r>
        <w:rPr>
          <w:rFonts w:eastAsia="Lucida Sans Unicode" w:cs="Tahoma"/>
          <w:noProof/>
          <w:kern w:val="1"/>
          <w:szCs w:val="24"/>
          <w:lang w:eastAsia="sv-SE"/>
        </w:rPr>
        <w:drawing>
          <wp:inline distT="0" distB="0" distL="0" distR="0">
            <wp:extent cx="981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solidFill>
                      <a:srgbClr val="FFFFFF"/>
                    </a:solidFill>
                    <a:ln>
                      <a:noFill/>
                    </a:ln>
                  </pic:spPr>
                </pic:pic>
              </a:graphicData>
            </a:graphic>
          </wp:inline>
        </w:drawing>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b/>
          <w:kern w:val="1"/>
          <w:sz w:val="36"/>
          <w:szCs w:val="36"/>
          <w:lang w:eastAsia="hi-IN" w:bidi="hi-IN"/>
        </w:rPr>
      </w:pPr>
      <w:r w:rsidRPr="00500E21">
        <w:rPr>
          <w:rFonts w:eastAsia="Lucida Sans Unicode" w:cs="Tahoma"/>
          <w:b/>
          <w:kern w:val="1"/>
          <w:sz w:val="36"/>
          <w:szCs w:val="36"/>
          <w:lang w:eastAsia="hi-IN" w:bidi="hi-IN"/>
        </w:rPr>
        <w:t>TOTTENHAM HOTSPUR SUPPORTERS SWEDEN</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8F0C7E"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Styrelsemöte</w:t>
      </w:r>
      <w:r w:rsidR="00A80D4A">
        <w:rPr>
          <w:rFonts w:eastAsia="Lucida Sans Unicode" w:cs="Tahoma"/>
          <w:kern w:val="1"/>
          <w:szCs w:val="24"/>
          <w:lang w:eastAsia="hi-IN" w:bidi="hi-IN"/>
        </w:rPr>
        <w:t xml:space="preserve"> den </w:t>
      </w:r>
      <w:r w:rsidR="005E12BE">
        <w:rPr>
          <w:rFonts w:eastAsia="Lucida Sans Unicode" w:cs="Tahoma"/>
          <w:kern w:val="1"/>
          <w:szCs w:val="24"/>
          <w:lang w:eastAsia="hi-IN" w:bidi="hi-IN"/>
        </w:rPr>
        <w:t>2</w:t>
      </w:r>
      <w:r w:rsidR="002A098C">
        <w:rPr>
          <w:rFonts w:eastAsia="Lucida Sans Unicode" w:cs="Tahoma"/>
          <w:kern w:val="1"/>
          <w:szCs w:val="24"/>
          <w:lang w:eastAsia="hi-IN" w:bidi="hi-IN"/>
        </w:rPr>
        <w:t>3</w:t>
      </w:r>
      <w:r w:rsidR="00500E21">
        <w:rPr>
          <w:rFonts w:eastAsia="Lucida Sans Unicode" w:cs="Tahoma"/>
          <w:kern w:val="1"/>
          <w:szCs w:val="24"/>
          <w:lang w:eastAsia="hi-IN" w:bidi="hi-IN"/>
        </w:rPr>
        <w:t xml:space="preserve"> </w:t>
      </w:r>
      <w:r w:rsidR="002A098C">
        <w:rPr>
          <w:rFonts w:eastAsia="Lucida Sans Unicode" w:cs="Tahoma"/>
          <w:kern w:val="1"/>
          <w:szCs w:val="24"/>
          <w:lang w:eastAsia="hi-IN" w:bidi="hi-IN"/>
        </w:rPr>
        <w:t>mars</w:t>
      </w:r>
      <w:r w:rsidR="0095715C">
        <w:rPr>
          <w:rFonts w:eastAsia="Lucida Sans Unicode" w:cs="Tahoma"/>
          <w:kern w:val="1"/>
          <w:szCs w:val="24"/>
          <w:lang w:eastAsia="hi-IN" w:bidi="hi-IN"/>
        </w:rPr>
        <w:t xml:space="preserve"> 201</w:t>
      </w:r>
      <w:r w:rsidR="006C7CA9">
        <w:rPr>
          <w:rFonts w:eastAsia="Lucida Sans Unicode" w:cs="Tahoma"/>
          <w:kern w:val="1"/>
          <w:szCs w:val="24"/>
          <w:lang w:eastAsia="hi-IN" w:bidi="hi-IN"/>
        </w:rPr>
        <w:t>6</w:t>
      </w:r>
      <w:r w:rsidR="00B94BA5">
        <w:rPr>
          <w:rFonts w:eastAsia="Lucida Sans Unicode" w:cs="Tahoma"/>
          <w:kern w:val="1"/>
          <w:szCs w:val="24"/>
          <w:lang w:eastAsia="hi-IN" w:bidi="hi-IN"/>
        </w:rPr>
        <w:t xml:space="preserve"> kl. 20:</w:t>
      </w:r>
      <w:r w:rsidR="0095715C">
        <w:rPr>
          <w:rFonts w:eastAsia="Lucida Sans Unicode" w:cs="Tahoma"/>
          <w:kern w:val="1"/>
          <w:szCs w:val="24"/>
          <w:lang w:eastAsia="hi-IN" w:bidi="hi-IN"/>
        </w:rPr>
        <w:t>3</w:t>
      </w:r>
      <w:r w:rsidR="00500E21" w:rsidRPr="00500E21">
        <w:rPr>
          <w:rFonts w:eastAsia="Lucida Sans Unicode" w:cs="Tahoma"/>
          <w:kern w:val="1"/>
          <w:szCs w:val="24"/>
          <w:lang w:eastAsia="hi-IN" w:bidi="hi-IN"/>
        </w:rPr>
        <w:t>0</w:t>
      </w:r>
      <w:r w:rsidR="00793BFF">
        <w:rPr>
          <w:rFonts w:eastAsia="Lucida Sans Unicode" w:cs="Tahoma"/>
          <w:kern w:val="1"/>
          <w:szCs w:val="24"/>
          <w:lang w:eastAsia="hi-IN" w:bidi="hi-IN"/>
        </w:rPr>
        <w:t xml:space="preserve"> – </w:t>
      </w:r>
      <w:r w:rsidR="00ED4138">
        <w:rPr>
          <w:rFonts w:eastAsia="Lucida Sans Unicode" w:cs="Tahoma"/>
          <w:kern w:val="1"/>
          <w:szCs w:val="24"/>
          <w:lang w:eastAsia="hi-IN" w:bidi="hi-IN"/>
        </w:rPr>
        <w:t>22:1</w:t>
      </w:r>
      <w:r w:rsidR="00B94BA5">
        <w:rPr>
          <w:rFonts w:eastAsia="Lucida Sans Unicode" w:cs="Tahoma"/>
          <w:kern w:val="1"/>
          <w:szCs w:val="24"/>
          <w:lang w:eastAsia="hi-IN" w:bidi="hi-IN"/>
        </w:rPr>
        <w:t>0</w:t>
      </w:r>
    </w:p>
    <w:p w:rsidR="00500E21" w:rsidRPr="00500E21" w:rsidRDefault="00500E21" w:rsidP="00500E21">
      <w:pPr>
        <w:widowControl w:val="0"/>
        <w:suppressAutoHyphens/>
        <w:rPr>
          <w:rFonts w:eastAsia="Lucida Sans Unicode" w:cs="Tahoma"/>
          <w:kern w:val="1"/>
          <w:szCs w:val="24"/>
          <w:lang w:eastAsia="hi-IN" w:bidi="hi-IN"/>
        </w:rPr>
      </w:pPr>
    </w:p>
    <w:p w:rsidR="00500E21" w:rsidRDefault="00500E21" w:rsidP="00500E21">
      <w:pPr>
        <w:widowControl w:val="0"/>
        <w:suppressAutoHyphens/>
        <w:rPr>
          <w:rFonts w:eastAsia="Lucida Sans Unicode" w:cs="Tahoma"/>
          <w:kern w:val="1"/>
          <w:szCs w:val="24"/>
          <w:lang w:eastAsia="hi-IN" w:bidi="hi-IN"/>
        </w:rPr>
      </w:pPr>
      <w:r w:rsidRPr="00500E21">
        <w:rPr>
          <w:rFonts w:eastAsia="Lucida Sans Unicode" w:cs="Tahoma"/>
          <w:kern w:val="1"/>
          <w:szCs w:val="24"/>
          <w:lang w:eastAsia="hi-IN" w:bidi="hi-IN"/>
        </w:rPr>
        <w:t xml:space="preserve">Närvarande: </w:t>
      </w:r>
      <w:r w:rsidRPr="00500E21">
        <w:rPr>
          <w:rFonts w:eastAsia="Lucida Sans Unicode" w:cs="Tahoma"/>
          <w:kern w:val="1"/>
          <w:szCs w:val="24"/>
          <w:lang w:eastAsia="hi-IN" w:bidi="hi-IN"/>
        </w:rPr>
        <w:tab/>
        <w:t>Johan Sjöström (ordförande)</w:t>
      </w:r>
    </w:p>
    <w:p w:rsidR="000F49FD" w:rsidRPr="00500E21" w:rsidRDefault="000F49FD"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Sverker Otterström (sekreterare)</w:t>
      </w:r>
    </w:p>
    <w:p w:rsidR="00500E21" w:rsidRPr="00500E21" w:rsidRDefault="00C329F0" w:rsidP="0075261E">
      <w:pPr>
        <w:widowControl w:val="0"/>
        <w:suppressAutoHyphens/>
        <w:ind w:left="1418"/>
        <w:rPr>
          <w:rFonts w:eastAsia="Lucida Sans Unicode" w:cs="Tahoma"/>
          <w:kern w:val="1"/>
          <w:szCs w:val="24"/>
          <w:lang w:eastAsia="hi-IN" w:bidi="hi-IN"/>
        </w:rPr>
      </w:pPr>
      <w:r>
        <w:rPr>
          <w:rFonts w:eastAsia="Lucida Sans Unicode" w:cs="Tahoma"/>
          <w:kern w:val="1"/>
          <w:szCs w:val="24"/>
          <w:lang w:eastAsia="hi-IN" w:bidi="hi-IN"/>
        </w:rPr>
        <w:t>Robin Nilsson</w:t>
      </w:r>
    </w:p>
    <w:p w:rsidR="00C329F0" w:rsidRDefault="00500E21" w:rsidP="00BB63BF">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Thomas Erlandson</w:t>
      </w:r>
    </w:p>
    <w:p w:rsidR="006C7CA9" w:rsidRDefault="00C86521" w:rsidP="002A098C">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Stig Henriksson</w:t>
      </w:r>
      <w:r w:rsidR="000F49FD">
        <w:rPr>
          <w:rFonts w:eastAsia="Lucida Sans Unicode" w:cs="Tahoma"/>
          <w:kern w:val="1"/>
          <w:szCs w:val="24"/>
          <w:lang w:eastAsia="hi-IN" w:bidi="hi-IN"/>
        </w:rPr>
        <w:t xml:space="preserve"> </w:t>
      </w:r>
    </w:p>
    <w:p w:rsidR="002A098C" w:rsidRDefault="002A098C" w:rsidP="00174832">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Mathias Bridfelt</w:t>
      </w:r>
    </w:p>
    <w:p w:rsidR="002A098C" w:rsidRDefault="002A098C" w:rsidP="00174832">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Robins Dronsfield</w:t>
      </w:r>
    </w:p>
    <w:p w:rsidR="00483A4A" w:rsidRPr="00500E21" w:rsidRDefault="00483A4A" w:rsidP="00500E21">
      <w:pPr>
        <w:widowControl w:val="0"/>
        <w:suppressAutoHyphens/>
        <w:ind w:left="709" w:firstLine="709"/>
        <w:rPr>
          <w:rFonts w:eastAsia="Lucida Sans Unicode" w:cs="Tahoma"/>
          <w:kern w:val="1"/>
          <w:szCs w:val="24"/>
          <w:lang w:eastAsia="hi-IN" w:bidi="hi-IN"/>
        </w:rPr>
      </w:pPr>
    </w:p>
    <w:p w:rsidR="006C7CA9" w:rsidRDefault="00483A4A" w:rsidP="006C7CA9">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Från</w:t>
      </w:r>
      <w:r w:rsidRPr="00500E21">
        <w:rPr>
          <w:rFonts w:eastAsia="Lucida Sans Unicode" w:cs="Tahoma"/>
          <w:kern w:val="1"/>
          <w:szCs w:val="24"/>
          <w:lang w:eastAsia="hi-IN" w:bidi="hi-IN"/>
        </w:rPr>
        <w:t xml:space="preserve">varande: </w:t>
      </w:r>
      <w:r w:rsidRPr="00500E21">
        <w:rPr>
          <w:rFonts w:eastAsia="Lucida Sans Unicode" w:cs="Tahoma"/>
          <w:kern w:val="1"/>
          <w:szCs w:val="24"/>
          <w:lang w:eastAsia="hi-IN" w:bidi="hi-IN"/>
        </w:rPr>
        <w:tab/>
      </w:r>
      <w:r w:rsidR="002A098C">
        <w:rPr>
          <w:rFonts w:eastAsia="Lucida Sans Unicode" w:cs="Tahoma"/>
          <w:kern w:val="1"/>
          <w:szCs w:val="24"/>
          <w:lang w:eastAsia="hi-IN" w:bidi="hi-IN"/>
        </w:rPr>
        <w:t>Peter Ström</w:t>
      </w:r>
    </w:p>
    <w:p w:rsidR="0075261E" w:rsidRDefault="0075261E" w:rsidP="006C7CA9">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Gunnar Peterson</w:t>
      </w:r>
    </w:p>
    <w:p w:rsidR="00483A4A" w:rsidRPr="00500E21" w:rsidRDefault="00174832" w:rsidP="00483A4A">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r>
    </w:p>
    <w:p w:rsidR="00273552" w:rsidRDefault="00273552" w:rsidP="00273552">
      <w:pPr>
        <w:pStyle w:val="wText"/>
      </w:pPr>
    </w:p>
    <w:p w:rsidR="00273552" w:rsidRPr="00B149EA" w:rsidRDefault="00273552" w:rsidP="00273552">
      <w:pPr>
        <w:pStyle w:val="wText"/>
        <w:rPr>
          <w:b/>
        </w:rPr>
      </w:pPr>
      <w:r w:rsidRPr="00B149EA">
        <w:rPr>
          <w:b/>
        </w:rPr>
        <w:t>1. Möte</w:t>
      </w:r>
      <w:r w:rsidR="00FB718D" w:rsidRPr="00B149EA">
        <w:rPr>
          <w:b/>
        </w:rPr>
        <w:t>t</w:t>
      </w:r>
      <w:r w:rsidRPr="00B149EA">
        <w:rPr>
          <w:b/>
        </w:rPr>
        <w:t xml:space="preserve">s öppnande </w:t>
      </w:r>
    </w:p>
    <w:p w:rsidR="005A125B" w:rsidRDefault="00273552" w:rsidP="00273552">
      <w:pPr>
        <w:pStyle w:val="wText"/>
      </w:pPr>
      <w:r>
        <w:t xml:space="preserve"> </w:t>
      </w:r>
      <w:r w:rsidR="006C7CA9">
        <w:t>O</w:t>
      </w:r>
      <w:r w:rsidR="00CA18F6">
        <w:t>rdförande</w:t>
      </w:r>
      <w:r w:rsidR="006C7CA9">
        <w:t xml:space="preserve"> öppnar </w:t>
      </w:r>
      <w:r w:rsidR="00A80D4A">
        <w:t>mötet</w:t>
      </w:r>
      <w:r w:rsidR="00CA18F6">
        <w:t xml:space="preserve">. </w:t>
      </w:r>
    </w:p>
    <w:p w:rsidR="00C329F0" w:rsidRDefault="00DC168D" w:rsidP="00273552">
      <w:pPr>
        <w:pStyle w:val="wText"/>
        <w:rPr>
          <w:b/>
        </w:rPr>
      </w:pPr>
      <w:r>
        <w:rPr>
          <w:b/>
        </w:rPr>
        <w:t>2</w:t>
      </w:r>
      <w:r w:rsidR="00273552" w:rsidRPr="00B149EA">
        <w:rPr>
          <w:b/>
        </w:rPr>
        <w:t xml:space="preserve">. </w:t>
      </w:r>
      <w:r w:rsidR="0095715C">
        <w:rPr>
          <w:b/>
        </w:rPr>
        <w:t>Föregående protokoll</w:t>
      </w:r>
      <w:r w:rsidR="00273552" w:rsidRPr="00B149EA">
        <w:rPr>
          <w:b/>
        </w:rPr>
        <w:t xml:space="preserve"> </w:t>
      </w:r>
    </w:p>
    <w:p w:rsidR="00A80D4A" w:rsidRDefault="00CA061A" w:rsidP="00273552">
      <w:pPr>
        <w:pStyle w:val="wText"/>
        <w:rPr>
          <w:b/>
        </w:rPr>
      </w:pPr>
      <w:r>
        <w:t>Protokollet från 24</w:t>
      </w:r>
      <w:r w:rsidR="00A80D4A" w:rsidRPr="009E2E57">
        <w:t xml:space="preserve"> </w:t>
      </w:r>
      <w:r>
        <w:t>februari</w:t>
      </w:r>
      <w:r w:rsidR="00097A65" w:rsidRPr="009E2E57">
        <w:t xml:space="preserve"> </w:t>
      </w:r>
      <w:r w:rsidR="006C7CA9">
        <w:t>godkändes</w:t>
      </w:r>
      <w:r>
        <w:t xml:space="preserve"> och kan publiceras på hemsidan</w:t>
      </w:r>
      <w:r w:rsidR="006C7CA9">
        <w:t xml:space="preserve">. </w:t>
      </w:r>
    </w:p>
    <w:p w:rsidR="000319D3" w:rsidRDefault="00A80D4A" w:rsidP="00273552">
      <w:pPr>
        <w:pStyle w:val="wText"/>
        <w:rPr>
          <w:b/>
        </w:rPr>
      </w:pPr>
      <w:r>
        <w:rPr>
          <w:b/>
        </w:rPr>
        <w:t>3</w:t>
      </w:r>
      <w:r w:rsidR="00B94982">
        <w:rPr>
          <w:b/>
        </w:rPr>
        <w:t xml:space="preserve">. </w:t>
      </w:r>
      <w:r w:rsidR="006C7CA9">
        <w:rPr>
          <w:b/>
        </w:rPr>
        <w:t>Ekonomi</w:t>
      </w:r>
    </w:p>
    <w:p w:rsidR="00BB63BF" w:rsidRDefault="000E7CF5" w:rsidP="00273552">
      <w:pPr>
        <w:pStyle w:val="wText"/>
      </w:pPr>
      <w:r>
        <w:t xml:space="preserve">THSS har nu </w:t>
      </w:r>
      <w:r w:rsidR="00F7238B">
        <w:t xml:space="preserve">1358 </w:t>
      </w:r>
      <w:r w:rsidR="00BB63BF">
        <w:t>medlemmar</w:t>
      </w:r>
    </w:p>
    <w:p w:rsidR="00F7238B" w:rsidRDefault="00F7238B" w:rsidP="00273552">
      <w:pPr>
        <w:pStyle w:val="wText"/>
      </w:pPr>
      <w:r>
        <w:t>Inga större kostnader sedan senaste mötet. Vi har fortfarande inte använt de 20.000 som vi har vikt för marknadsföringsaktiviteter.</w:t>
      </w:r>
    </w:p>
    <w:p w:rsidR="006B2709" w:rsidRDefault="00EB428B" w:rsidP="00273552">
      <w:pPr>
        <w:pStyle w:val="wText"/>
      </w:pPr>
      <w:r>
        <w:t xml:space="preserve">. </w:t>
      </w:r>
    </w:p>
    <w:p w:rsidR="00454AFB" w:rsidRDefault="00454AFB" w:rsidP="00273552">
      <w:pPr>
        <w:pStyle w:val="wText"/>
        <w:rPr>
          <w:b/>
        </w:rPr>
      </w:pPr>
    </w:p>
    <w:p w:rsidR="00454AFB" w:rsidRDefault="00454AFB" w:rsidP="00273552">
      <w:pPr>
        <w:pStyle w:val="wText"/>
        <w:rPr>
          <w:b/>
        </w:rPr>
      </w:pPr>
    </w:p>
    <w:p w:rsidR="00454AFB" w:rsidRDefault="009D1705" w:rsidP="00273552">
      <w:pPr>
        <w:pStyle w:val="wText"/>
      </w:pPr>
      <w:r w:rsidRPr="009D1705">
        <w:rPr>
          <w:b/>
        </w:rPr>
        <w:lastRenderedPageBreak/>
        <w:t xml:space="preserve">4. </w:t>
      </w:r>
      <w:r w:rsidR="004E2950">
        <w:rPr>
          <w:b/>
        </w:rPr>
        <w:t xml:space="preserve">Medlemspaket </w:t>
      </w:r>
      <w:r w:rsidR="008F0571">
        <w:rPr>
          <w:b/>
        </w:rPr>
        <w:t>2016/2017</w:t>
      </w:r>
    </w:p>
    <w:p w:rsidR="009D1705" w:rsidRDefault="008F0571" w:rsidP="00273552">
      <w:pPr>
        <w:pStyle w:val="wText"/>
      </w:pPr>
      <w:r>
        <w:t>Förslaget är ölunderlägg, burkkylare och en pin</w:t>
      </w:r>
      <w:r w:rsidR="00BB370D">
        <w:t>. Styrelsen godkände förslaget enhälligt och Robin Nilsson informerar Michael Unnebo för beställning.</w:t>
      </w:r>
      <w:r w:rsidR="006F30BE">
        <w:t xml:space="preserve"> Unnebo måste kolla att vi kommer under vikten för ett dyrare porto än 24 kronor.</w:t>
      </w:r>
    </w:p>
    <w:p w:rsidR="00102E08" w:rsidRPr="0078515C" w:rsidRDefault="00102E08" w:rsidP="00273552">
      <w:pPr>
        <w:pStyle w:val="wText"/>
        <w:rPr>
          <w:b/>
        </w:rPr>
      </w:pPr>
      <w:r w:rsidRPr="0078515C">
        <w:rPr>
          <w:b/>
        </w:rPr>
        <w:t>5. IT</w:t>
      </w:r>
    </w:p>
    <w:p w:rsidR="00102E08" w:rsidRDefault="00102E08" w:rsidP="00273552">
      <w:pPr>
        <w:pStyle w:val="wText"/>
        <w:rPr>
          <w:i/>
        </w:rPr>
      </w:pPr>
      <w:r>
        <w:t xml:space="preserve">a) </w:t>
      </w:r>
      <w:r w:rsidR="0078515C">
        <w:t>Medlemsfrågor status.</w:t>
      </w:r>
      <w:r>
        <w:t xml:space="preserve"> 1995 har fått ett mail 20 mars och vi har hittills fått </w:t>
      </w:r>
      <w:r w:rsidR="00B03E96">
        <w:t xml:space="preserve">cirka </w:t>
      </w:r>
      <w:r>
        <w:t>10% svar från medlemmarna.</w:t>
      </w:r>
      <w:r w:rsidR="0078515C" w:rsidRPr="007778F2">
        <w:rPr>
          <w:i/>
        </w:rPr>
        <w:t>.</w:t>
      </w:r>
    </w:p>
    <w:p w:rsidR="003667BC" w:rsidRPr="003667BC" w:rsidRDefault="003667BC" w:rsidP="00273552">
      <w:pPr>
        <w:pStyle w:val="wText"/>
      </w:pPr>
      <w:r w:rsidRPr="003667BC">
        <w:t xml:space="preserve">Vi kommer att lägga upp länken till frågorna </w:t>
      </w:r>
      <w:r>
        <w:t xml:space="preserve">på Twitter och Facebook för att nå ut till fler personer. </w:t>
      </w:r>
    </w:p>
    <w:p w:rsidR="0078515C" w:rsidRDefault="0078515C" w:rsidP="00273552">
      <w:pPr>
        <w:pStyle w:val="wText"/>
      </w:pPr>
      <w:r>
        <w:t>b) Kommentera på a</w:t>
      </w:r>
      <w:r w:rsidR="007778F2">
        <w:t>rtiklar/</w:t>
      </w:r>
      <w:r>
        <w:t>nyheter</w:t>
      </w:r>
    </w:p>
    <w:p w:rsidR="00DE2EFF" w:rsidRDefault="00DE2EFF" w:rsidP="00273552">
      <w:pPr>
        <w:pStyle w:val="wText"/>
      </w:pPr>
      <w:r>
        <w:t xml:space="preserve">Kan vi slippa dubbelinloggningen för att kunna kommentera på artiklar och kommentarer? </w:t>
      </w:r>
      <w:r w:rsidR="001F0BC2">
        <w:t>Thomas undersöker med Magnus på Fanglobe angående vilka alternativ som finns.</w:t>
      </w:r>
    </w:p>
    <w:p w:rsidR="0078515C" w:rsidRPr="0078515C" w:rsidRDefault="0078515C" w:rsidP="00273552">
      <w:pPr>
        <w:pStyle w:val="wText"/>
        <w:rPr>
          <w:b/>
        </w:rPr>
      </w:pPr>
      <w:r w:rsidRPr="0078515C">
        <w:rPr>
          <w:b/>
        </w:rPr>
        <w:t>6. Resor</w:t>
      </w:r>
    </w:p>
    <w:p w:rsidR="001F0BC2" w:rsidRDefault="0078515C" w:rsidP="00273552">
      <w:pPr>
        <w:pStyle w:val="wText"/>
      </w:pPr>
      <w:r>
        <w:t xml:space="preserve">a) </w:t>
      </w:r>
      <w:r w:rsidR="00DE2EFF">
        <w:t>Vår</w:t>
      </w:r>
      <w:r>
        <w:t>resan</w:t>
      </w:r>
      <w:r w:rsidR="00DE2EFF">
        <w:t xml:space="preserve"> </w:t>
      </w:r>
    </w:p>
    <w:p w:rsidR="0078515C" w:rsidRDefault="001F0BC2" w:rsidP="00273552">
      <w:pPr>
        <w:pStyle w:val="wText"/>
      </w:pPr>
      <w:r>
        <w:t xml:space="preserve">Vi har utökat antalet biljetter från 50 till för närvarande 59. Det är bara två stycken som har hört av sig om att dela rum och många har bokat in sig på Royal National. </w:t>
      </w:r>
    </w:p>
    <w:p w:rsidR="001F0BC2" w:rsidRDefault="0078515C" w:rsidP="00273552">
      <w:pPr>
        <w:pStyle w:val="wText"/>
      </w:pPr>
      <w:r>
        <w:t xml:space="preserve">b) </w:t>
      </w:r>
      <w:r w:rsidR="00DE2EFF">
        <w:t>Övrigt</w:t>
      </w:r>
      <w:r w:rsidR="001F0BC2">
        <w:t xml:space="preserve">, </w:t>
      </w:r>
      <w:r w:rsidR="00DE2EFF">
        <w:t xml:space="preserve">biljetter och aktiviteter </w:t>
      </w:r>
    </w:p>
    <w:p w:rsidR="0078515C" w:rsidRDefault="001F0BC2" w:rsidP="00273552">
      <w:pPr>
        <w:pStyle w:val="wText"/>
      </w:pPr>
      <w:r>
        <w:t xml:space="preserve">Vi har skickat in den sista ansökningen om biljetter för </w:t>
      </w:r>
      <w:r w:rsidR="00426E41">
        <w:t xml:space="preserve">denna säsong. Tyvärr fick vi till slut bara 18 biljetter till sista hemmamatchen mot Southampton. Det är inga aktiviteter </w:t>
      </w:r>
      <w:r w:rsidR="00B03E96">
        <w:t xml:space="preserve">via THFC </w:t>
      </w:r>
      <w:r w:rsidR="00426E41">
        <w:t>planerade i samband med vårresan beroende på att det har varit problem från början med eventuell FA cup match och att matchen flyttades till måndagen.</w:t>
      </w:r>
    </w:p>
    <w:p w:rsidR="0078515C" w:rsidRPr="0078515C" w:rsidRDefault="0078515C" w:rsidP="00273552">
      <w:pPr>
        <w:pStyle w:val="wText"/>
        <w:rPr>
          <w:b/>
        </w:rPr>
      </w:pPr>
      <w:r w:rsidRPr="0078515C">
        <w:rPr>
          <w:b/>
        </w:rPr>
        <w:t>7 Tidning</w:t>
      </w:r>
    </w:p>
    <w:p w:rsidR="0078515C" w:rsidRDefault="0078515C" w:rsidP="0078515C">
      <w:pPr>
        <w:pStyle w:val="wText"/>
        <w:numPr>
          <w:ilvl w:val="0"/>
          <w:numId w:val="13"/>
        </w:numPr>
      </w:pPr>
      <w:r>
        <w:t>Status på upplägg</w:t>
      </w:r>
      <w:r w:rsidR="00DE2EFF">
        <w:t xml:space="preserve">. Robin har skickat ut förslag på vad för </w:t>
      </w:r>
      <w:r w:rsidR="00056B6B">
        <w:t>innehåll som vi ska ha med och kommer att involvera krönikörerna som skriver på vår hemsida.</w:t>
      </w:r>
    </w:p>
    <w:p w:rsidR="00056B6B" w:rsidRDefault="00DE2EFF" w:rsidP="007A425E">
      <w:pPr>
        <w:pStyle w:val="wText"/>
        <w:ind w:left="360"/>
      </w:pPr>
      <w:r>
        <w:t xml:space="preserve">Sverker skickar ut ett </w:t>
      </w:r>
      <w:r w:rsidR="00AD673A">
        <w:t>provexemplar till alla i styrelsen om hur tidningen</w:t>
      </w:r>
      <w:r w:rsidR="00056B6B">
        <w:t>s format kommer att bli</w:t>
      </w:r>
      <w:r w:rsidR="00AD673A">
        <w:t>.</w:t>
      </w:r>
      <w:r w:rsidR="007A425E">
        <w:t xml:space="preserve"> </w:t>
      </w:r>
    </w:p>
    <w:p w:rsidR="007A425E" w:rsidRDefault="007A425E" w:rsidP="007A425E">
      <w:pPr>
        <w:pStyle w:val="wText"/>
        <w:ind w:left="360"/>
      </w:pPr>
      <w:r>
        <w:t>Kan man få med ett inbetalningskort på något sätt?</w:t>
      </w:r>
      <w:r w:rsidR="00A50772">
        <w:t xml:space="preserve"> Thomas kollar upp om vi kan få en mall med ett ifyllt inbetalningskort med alla betalningsuppgifter.</w:t>
      </w:r>
    </w:p>
    <w:p w:rsidR="0078515C" w:rsidRDefault="0078515C" w:rsidP="0078515C">
      <w:pPr>
        <w:pStyle w:val="wText"/>
        <w:numPr>
          <w:ilvl w:val="0"/>
          <w:numId w:val="13"/>
        </w:numPr>
      </w:pPr>
      <w:r>
        <w:t>Budget</w:t>
      </w:r>
      <w:r w:rsidR="00BF116F">
        <w:t xml:space="preserve"> </w:t>
      </w:r>
      <w:r w:rsidR="00674286">
        <w:t>– Sverker undersöker kostnader för print, kuvert och porto till nästa möte.</w:t>
      </w:r>
    </w:p>
    <w:p w:rsidR="0078515C" w:rsidRDefault="0078515C" w:rsidP="0078515C">
      <w:pPr>
        <w:pStyle w:val="wText"/>
        <w:numPr>
          <w:ilvl w:val="0"/>
          <w:numId w:val="13"/>
        </w:numPr>
      </w:pPr>
      <w:r>
        <w:t>Print</w:t>
      </w:r>
      <w:r w:rsidR="007525FD">
        <w:t xml:space="preserve"> – Mitten av juni släpps spelprogrammet för nästa säsong och efter det kan vi printa programmet.</w:t>
      </w:r>
    </w:p>
    <w:p w:rsidR="0078515C" w:rsidRDefault="0078515C" w:rsidP="0078515C">
      <w:pPr>
        <w:pStyle w:val="wText"/>
        <w:numPr>
          <w:ilvl w:val="0"/>
          <w:numId w:val="13"/>
        </w:numPr>
      </w:pPr>
      <w:r>
        <w:t>Manuellt utskick (planera ett datum)</w:t>
      </w:r>
      <w:r w:rsidR="007525FD">
        <w:t xml:space="preserve"> Vi planerar ett datum närmare inpå utskicket.</w:t>
      </w:r>
    </w:p>
    <w:p w:rsidR="0078515C" w:rsidRPr="00D8056A" w:rsidRDefault="0078515C" w:rsidP="0078515C">
      <w:pPr>
        <w:pStyle w:val="wText"/>
        <w:ind w:left="360"/>
      </w:pPr>
    </w:p>
    <w:p w:rsidR="0078515C" w:rsidRDefault="0078515C" w:rsidP="0078515C">
      <w:pPr>
        <w:pStyle w:val="wText"/>
        <w:rPr>
          <w:b/>
        </w:rPr>
      </w:pPr>
      <w:r>
        <w:rPr>
          <w:b/>
        </w:rPr>
        <w:lastRenderedPageBreak/>
        <w:t>8. Sociala medier idag</w:t>
      </w:r>
    </w:p>
    <w:p w:rsidR="00FA7DFE" w:rsidRPr="00B03E96" w:rsidRDefault="00FA7DFE" w:rsidP="0078515C">
      <w:pPr>
        <w:pStyle w:val="wText"/>
        <w:rPr>
          <w:rFonts w:cs="Times New Roman"/>
        </w:rPr>
      </w:pPr>
      <w:r w:rsidRPr="00B03E96">
        <w:rPr>
          <w:rFonts w:cs="Times New Roman"/>
        </w:rPr>
        <w:t>a) Marknadsföringskampanj, vad gav den?</w:t>
      </w:r>
    </w:p>
    <w:p w:rsidR="00B03E96" w:rsidRPr="00B03E96" w:rsidRDefault="00B03E96" w:rsidP="00B03E96">
      <w:pPr>
        <w:pStyle w:val="yiv1931125579msonormal"/>
      </w:pPr>
      <w:r w:rsidRPr="00B03E96">
        <w:rPr>
          <w:rStyle w:val="yiv1931125579"/>
          <w:bCs/>
        </w:rPr>
        <w:t>1) “ERBJUDANDE – BLI MEDLEM 300 KR FÖR TVÅ ÅR”</w:t>
      </w:r>
      <w:r w:rsidR="00996D99">
        <w:rPr>
          <w:rStyle w:val="yiv1931125579"/>
          <w:bCs/>
        </w:rPr>
        <w:t xml:space="preserve"> Räckvidd 2578 personer. Kostnad 100 USD</w:t>
      </w:r>
    </w:p>
    <w:p w:rsidR="00B03E96" w:rsidRPr="00B03E96" w:rsidRDefault="00B03E96" w:rsidP="00B03E96">
      <w:pPr>
        <w:pStyle w:val="yiv1931125579msonormal"/>
      </w:pPr>
      <w:r w:rsidRPr="00B03E96">
        <w:rPr>
          <w:rStyle w:val="yiv1931125579"/>
          <w:bCs/>
        </w:rPr>
        <w:t>2) “LOCKA SPURSFANS TILL SJÄLVA SAJTEN OCH THSS”</w:t>
      </w:r>
      <w:r w:rsidR="00996D99">
        <w:rPr>
          <w:rStyle w:val="yiv1931125579"/>
          <w:bCs/>
        </w:rPr>
        <w:t xml:space="preserve"> Räckvidd 7587 personer. Kostnad 50 USD</w:t>
      </w:r>
    </w:p>
    <w:p w:rsidR="00B03E96" w:rsidRPr="00B03E96" w:rsidRDefault="00B03E96" w:rsidP="00B03E96">
      <w:pPr>
        <w:pStyle w:val="yiv1931125579msonormal"/>
      </w:pPr>
      <w:r w:rsidRPr="00B03E96">
        <w:rPr>
          <w:rStyle w:val="yiv1931125579"/>
          <w:bCs/>
        </w:rPr>
        <w:t>3)</w:t>
      </w:r>
      <w:r w:rsidRPr="00B03E96">
        <w:rPr>
          <w:rStyle w:val="yiv1931125579"/>
        </w:rPr>
        <w:t xml:space="preserve"> </w:t>
      </w:r>
      <w:r w:rsidRPr="00B03E96">
        <w:rPr>
          <w:rStyle w:val="yiv1931125579"/>
          <w:bCs/>
        </w:rPr>
        <w:t xml:space="preserve">“NY SPURS FACEBOOKGRUPP FÖR MATCHSAMLINGAR!” </w:t>
      </w:r>
      <w:r w:rsidRPr="00B03E96">
        <w:rPr>
          <w:rStyle w:val="yiv1931125579"/>
        </w:rPr>
        <w:t>PÅGÅENDE: FÖRSTA VECKAN</w:t>
      </w:r>
      <w:r w:rsidR="00996D99">
        <w:rPr>
          <w:rStyle w:val="yiv1931125579"/>
        </w:rPr>
        <w:t xml:space="preserve"> Räckvidd 1811 personer än så länge</w:t>
      </w:r>
      <w:r w:rsidR="00FE1937">
        <w:rPr>
          <w:rStyle w:val="yiv1931125579"/>
        </w:rPr>
        <w:t>. Kostnad 50 USD</w:t>
      </w:r>
    </w:p>
    <w:p w:rsidR="00B03E96" w:rsidRPr="00B03E96" w:rsidRDefault="00B03E96" w:rsidP="00B03E96">
      <w:pPr>
        <w:pStyle w:val="yiv1931125579msonormal"/>
      </w:pPr>
      <w:r w:rsidRPr="00B03E96">
        <w:rPr>
          <w:rStyle w:val="yiv1931125579"/>
          <w:bCs/>
        </w:rPr>
        <w:t xml:space="preserve">4) “HALVA PRISET – BLI MEDLEM NU” </w:t>
      </w:r>
      <w:r w:rsidRPr="00B03E96">
        <w:rPr>
          <w:rStyle w:val="yiv1931125579"/>
        </w:rPr>
        <w:t>PÅGÅENDE: FÖRSTA TVÅ VECKORNA</w:t>
      </w:r>
      <w:r w:rsidR="00FE1937">
        <w:rPr>
          <w:rStyle w:val="yiv1931125579"/>
        </w:rPr>
        <w:t>. Räckvidd 10.900. Kostnad 120 USD</w:t>
      </w:r>
    </w:p>
    <w:p w:rsidR="00B03E96" w:rsidRPr="00B03E96" w:rsidRDefault="00B03E96" w:rsidP="00B03E96">
      <w:pPr>
        <w:pStyle w:val="yiv1931125579msonormal"/>
      </w:pPr>
      <w:r w:rsidRPr="00B03E96">
        <w:rPr>
          <w:rStyle w:val="yiv1931125579"/>
          <w:bCs/>
        </w:rPr>
        <w:t>Kommentar: </w:t>
      </w:r>
    </w:p>
    <w:p w:rsidR="00B03E96" w:rsidRPr="00B03E96" w:rsidRDefault="00B03E96" w:rsidP="00B03E96">
      <w:pPr>
        <w:pStyle w:val="yiv1931125579msonormal"/>
      </w:pPr>
      <w:r>
        <w:rPr>
          <w:rStyle w:val="yiv1931125579"/>
          <w:bCs/>
        </w:rPr>
        <w:t>Medlemsantalet var 2 mars 1286 och nu är vi 1358 medlemmar. En ökning med 72 (5,3</w:t>
      </w:r>
      <w:r w:rsidRPr="00B03E96">
        <w:rPr>
          <w:rStyle w:val="yiv1931125579"/>
          <w:bCs/>
        </w:rPr>
        <w:t>%)</w:t>
      </w:r>
      <w:r>
        <w:rPr>
          <w:rStyle w:val="yiv1931125579"/>
          <w:bCs/>
        </w:rPr>
        <w:t xml:space="preserve"> personer.</w:t>
      </w:r>
    </w:p>
    <w:p w:rsidR="00B03E96" w:rsidRPr="00B03E96" w:rsidRDefault="00B03E96" w:rsidP="00B03E96">
      <w:pPr>
        <w:pStyle w:val="yiv1931125579msonormal"/>
      </w:pPr>
      <w:r>
        <w:rPr>
          <w:rStyle w:val="yiv1931125579"/>
          <w:bCs/>
        </w:rPr>
        <w:t>Nya Facebook-gruppen för matchsamlingar</w:t>
      </w:r>
      <w:r w:rsidRPr="00B03E96">
        <w:rPr>
          <w:rStyle w:val="yiv1931125579"/>
          <w:bCs/>
        </w:rPr>
        <w:t xml:space="preserve">: 2 mars: 542st. </w:t>
      </w:r>
      <w:r>
        <w:rPr>
          <w:rStyle w:val="yiv1931125579"/>
          <w:bCs/>
        </w:rPr>
        <w:t>Just nu</w:t>
      </w:r>
      <w:r w:rsidRPr="00B03E96">
        <w:rPr>
          <w:rStyle w:val="yiv1931125579"/>
          <w:bCs/>
        </w:rPr>
        <w:t xml:space="preserve">: 748st. </w:t>
      </w:r>
      <w:r>
        <w:rPr>
          <w:rStyle w:val="yiv1931125579"/>
          <w:bCs/>
        </w:rPr>
        <w:t>En ö</w:t>
      </w:r>
      <w:r w:rsidRPr="00B03E96">
        <w:rPr>
          <w:rStyle w:val="yiv1931125579"/>
          <w:bCs/>
        </w:rPr>
        <w:t>kning med 206st (38% !!! ) </w:t>
      </w:r>
    </w:p>
    <w:p w:rsidR="00B03E96" w:rsidRPr="00B03E96" w:rsidRDefault="00B03E96" w:rsidP="00B03E96">
      <w:pPr>
        <w:pStyle w:val="yiv1931125579msonormal"/>
      </w:pPr>
      <w:r w:rsidRPr="00B03E96">
        <w:rPr>
          <w:rStyle w:val="yiv1931125579"/>
          <w:bCs/>
        </w:rPr>
        <w:t>Eftersom kampanj del 3 och 4 pågår till och med 31 mars, så väntar vi med att göra en analys till ca 4 april (så alla medlemsinbetalningar mm har hunnit komma in). </w:t>
      </w:r>
    </w:p>
    <w:p w:rsidR="00A6778A" w:rsidRDefault="00A6778A" w:rsidP="0078515C">
      <w:pPr>
        <w:pStyle w:val="wText"/>
        <w:rPr>
          <w:b/>
        </w:rPr>
      </w:pPr>
      <w:r>
        <w:rPr>
          <w:b/>
        </w:rPr>
        <w:t>b) Följare på de olika sociala medierna</w:t>
      </w:r>
    </w:p>
    <w:p w:rsidR="0078515C" w:rsidRDefault="0078515C" w:rsidP="0078515C">
      <w:pPr>
        <w:pStyle w:val="wText"/>
      </w:pPr>
      <w:r>
        <w:t xml:space="preserve">Facebook 7.778 följer THSS (+255 sedan förra mötet) </w:t>
      </w:r>
    </w:p>
    <w:p w:rsidR="0078515C" w:rsidRDefault="0078515C" w:rsidP="0078515C">
      <w:pPr>
        <w:pStyle w:val="wText"/>
      </w:pPr>
      <w:r>
        <w:t>Twitter 6.313 följer THSS (+99 sedan förra mötet)</w:t>
      </w:r>
    </w:p>
    <w:p w:rsidR="0078515C" w:rsidRDefault="0078515C" w:rsidP="0078515C">
      <w:pPr>
        <w:pStyle w:val="wText"/>
      </w:pPr>
      <w:r>
        <w:t>Instagram 6.482 följer THSS (+511 sedan förra mötet)</w:t>
      </w:r>
    </w:p>
    <w:p w:rsidR="007845FA" w:rsidRPr="007845FA" w:rsidRDefault="0078515C" w:rsidP="00B94982">
      <w:pPr>
        <w:pStyle w:val="wText"/>
        <w:rPr>
          <w:b/>
        </w:rPr>
      </w:pPr>
      <w:r>
        <w:rPr>
          <w:b/>
        </w:rPr>
        <w:t>9</w:t>
      </w:r>
      <w:r w:rsidR="007845FA" w:rsidRPr="007845FA">
        <w:rPr>
          <w:b/>
        </w:rPr>
        <w:t xml:space="preserve">. </w:t>
      </w:r>
      <w:r w:rsidR="00F745BB">
        <w:rPr>
          <w:b/>
        </w:rPr>
        <w:t>Samlingar 2/4 match mot Liverpool</w:t>
      </w:r>
    </w:p>
    <w:p w:rsidR="00BC3E78" w:rsidRDefault="00AE069C" w:rsidP="006C3C55">
      <w:pPr>
        <w:pStyle w:val="wText"/>
        <w:rPr>
          <w:b/>
        </w:rPr>
      </w:pPr>
      <w:r>
        <w:t xml:space="preserve">Lördagsmatch 18:30 mot Pool och samlingar runt om i landet ska pushas. Stockholm och Örebro på G. </w:t>
      </w:r>
      <w:r w:rsidR="002620BB">
        <w:t xml:space="preserve">Mathias har skapat Facebook Event för ett flertal orter. </w:t>
      </w:r>
    </w:p>
    <w:p w:rsidR="00723AAC" w:rsidRDefault="00BC3E78" w:rsidP="006C3C55">
      <w:pPr>
        <w:pStyle w:val="wText"/>
        <w:rPr>
          <w:b/>
        </w:rPr>
      </w:pPr>
      <w:r>
        <w:rPr>
          <w:b/>
        </w:rPr>
        <w:t>12</w:t>
      </w:r>
      <w:r w:rsidR="00723AAC">
        <w:rPr>
          <w:b/>
        </w:rPr>
        <w:t>. Övriga frågor</w:t>
      </w:r>
    </w:p>
    <w:p w:rsidR="00E57E44" w:rsidRDefault="00E57E44" w:rsidP="006C3C55">
      <w:pPr>
        <w:pStyle w:val="wText"/>
      </w:pPr>
      <w:r w:rsidRPr="00E57E44">
        <w:t>Mathias undersöker ifall vi kan köpa in Erik Nivas nya bok för att ha som pris för t.ex. ett EM tips och andra tävlingar.</w:t>
      </w:r>
    </w:p>
    <w:p w:rsidR="00B9755D" w:rsidRPr="00E57E44" w:rsidRDefault="00B9755D" w:rsidP="006C3C55">
      <w:pPr>
        <w:pStyle w:val="wText"/>
      </w:pPr>
      <w:r>
        <w:t xml:space="preserve">Vi måste försöka att få igång fler ambassadörer för att nå ut till flera städer. Johan anser att vi måste fundera vidare på hur vi arbetar vidare med detta. </w:t>
      </w:r>
    </w:p>
    <w:p w:rsidR="00927AE7" w:rsidRPr="00BC3E78" w:rsidRDefault="00927AE7" w:rsidP="006C3C55">
      <w:pPr>
        <w:pStyle w:val="wText"/>
      </w:pPr>
    </w:p>
    <w:p w:rsidR="00744B10" w:rsidRDefault="00744B10" w:rsidP="006C3C55">
      <w:pPr>
        <w:pStyle w:val="wText"/>
        <w:rPr>
          <w:b/>
        </w:rPr>
      </w:pPr>
    </w:p>
    <w:p w:rsidR="00723AAC" w:rsidRDefault="00BC3E78" w:rsidP="006C3C55">
      <w:pPr>
        <w:pStyle w:val="wText"/>
        <w:rPr>
          <w:b/>
        </w:rPr>
      </w:pPr>
      <w:bookmarkStart w:id="0" w:name="_GoBack"/>
      <w:bookmarkEnd w:id="0"/>
      <w:r>
        <w:rPr>
          <w:b/>
        </w:rPr>
        <w:lastRenderedPageBreak/>
        <w:t>13</w:t>
      </w:r>
      <w:r w:rsidR="00723AAC">
        <w:rPr>
          <w:b/>
        </w:rPr>
        <w:t>. Nästa möte</w:t>
      </w:r>
    </w:p>
    <w:p w:rsidR="00927AE7" w:rsidRPr="00927AE7" w:rsidRDefault="00927AE7" w:rsidP="006C3C55">
      <w:pPr>
        <w:pStyle w:val="wText"/>
      </w:pPr>
      <w:r w:rsidRPr="00927AE7">
        <w:t xml:space="preserve">3 </w:t>
      </w:r>
      <w:r w:rsidR="005F5893">
        <w:t>maj</w:t>
      </w:r>
      <w:r w:rsidRPr="00927AE7">
        <w:t xml:space="preserve"> 20:30</w:t>
      </w:r>
    </w:p>
    <w:p w:rsidR="00C41B79" w:rsidRPr="006C3C55" w:rsidRDefault="00B9755D" w:rsidP="006C3C55">
      <w:pPr>
        <w:pStyle w:val="wText"/>
        <w:rPr>
          <w:b/>
        </w:rPr>
      </w:pPr>
      <w:r>
        <w:rPr>
          <w:b/>
        </w:rPr>
        <w:t>14. Orförande avslutade mötet 22:10</w:t>
      </w:r>
    </w:p>
    <w:p w:rsidR="00985C57" w:rsidRDefault="00985C57" w:rsidP="00273552">
      <w:pPr>
        <w:pStyle w:val="wText"/>
      </w:pPr>
      <w:r>
        <w:t>Vid protokollet</w:t>
      </w:r>
    </w:p>
    <w:p w:rsidR="00985C57" w:rsidRPr="00F30F0E" w:rsidRDefault="00723AAC" w:rsidP="00273552">
      <w:pPr>
        <w:pStyle w:val="wText"/>
      </w:pPr>
      <w:r>
        <w:t>Sverker Otterström</w:t>
      </w:r>
    </w:p>
    <w:sectPr w:rsidR="00985C57" w:rsidRPr="00F30F0E" w:rsidSect="00273552">
      <w:footerReference w:type="even" r:id="rId10"/>
      <w:footerReference w:type="default" r:id="rId11"/>
      <w:footerReference w:type="first" r:id="rId12"/>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BA" w:rsidRDefault="00B07CBA">
      <w:r>
        <w:separator/>
      </w:r>
    </w:p>
  </w:endnote>
  <w:endnote w:type="continuationSeparator" w:id="0">
    <w:p w:rsidR="00B07CBA" w:rsidRDefault="00B0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2014-02-24 13:49</w:t>
          </w:r>
        </w:p>
        <w:p w:rsidR="007B5B3F" w:rsidRPr="00F41631" w:rsidRDefault="00F41631" w:rsidP="00422980">
          <w:pPr>
            <w:pStyle w:val="Footer"/>
            <w:jc w:val="left"/>
            <w:rPr>
              <w:sz w:val="12"/>
              <w:lang w:val="en-GB"/>
            </w:rPr>
          </w:pPr>
          <w:r w:rsidRPr="00F41631">
            <w:rPr>
              <w:sz w:val="12"/>
              <w:lang w:val="en-GB"/>
            </w:rPr>
            <w:t>[THSS Styrelsemöte 28 januari 2014.docx]</w:t>
          </w: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w:t>
          </w:r>
          <w:r w:rsidR="00EF3266">
            <w:rPr>
              <w:sz w:val="12"/>
              <w:lang w:val="en-GB"/>
            </w:rPr>
            <w:t>54-10</w:t>
          </w:r>
          <w:r w:rsidRPr="00F41631">
            <w:rPr>
              <w:sz w:val="12"/>
              <w:lang w:val="en-GB"/>
            </w:rPr>
            <w:t>-2</w:t>
          </w:r>
          <w:r w:rsidR="00EF3266">
            <w:rPr>
              <w:sz w:val="12"/>
              <w:lang w:val="en-GB"/>
            </w:rPr>
            <w:t>9</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r>
            <w:fldChar w:fldCharType="begin"/>
          </w:r>
          <w:r>
            <w:instrText xml:space="preserve"> PAGE   \* MERGEFORMAT </w:instrText>
          </w:r>
          <w:r>
            <w:fldChar w:fldCharType="separate"/>
          </w:r>
          <w:r w:rsidR="00744B10">
            <w:rPr>
              <w:noProof/>
            </w:rPr>
            <w:t>4</w:t>
          </w:r>
          <w:r>
            <w:fldChar w:fldCharType="end"/>
          </w: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EF3266" w:rsidP="00422980">
          <w:pPr>
            <w:pStyle w:val="Footer"/>
            <w:jc w:val="left"/>
            <w:rPr>
              <w:sz w:val="12"/>
              <w:lang w:val="en-GB"/>
            </w:rPr>
          </w:pPr>
          <w:r>
            <w:rPr>
              <w:sz w:val="12"/>
              <w:lang w:val="en-GB"/>
            </w:rPr>
            <w:t xml:space="preserve">2015-10-29 </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BA" w:rsidRDefault="00B07CBA">
      <w:r>
        <w:separator/>
      </w:r>
    </w:p>
  </w:footnote>
  <w:footnote w:type="continuationSeparator" w:id="0">
    <w:p w:rsidR="00B07CBA" w:rsidRDefault="00B0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303F7D"/>
    <w:multiLevelType w:val="hybridMultilevel"/>
    <w:tmpl w:val="00FABC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6"/>
  </w:num>
  <w:num w:numId="6">
    <w:abstractNumId w:val="0"/>
  </w:num>
  <w:num w:numId="7">
    <w:abstractNumId w:val="4"/>
  </w:num>
  <w:num w:numId="8">
    <w:abstractNumId w:val="3"/>
  </w:num>
  <w:num w:numId="9">
    <w:abstractNumId w:val="2"/>
  </w:num>
  <w:num w:numId="10">
    <w:abstractNumId w:val="1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2"/>
    <w:rsid w:val="0000179E"/>
    <w:rsid w:val="00003BA7"/>
    <w:rsid w:val="00012306"/>
    <w:rsid w:val="000206AF"/>
    <w:rsid w:val="000319D3"/>
    <w:rsid w:val="000403B6"/>
    <w:rsid w:val="00044D49"/>
    <w:rsid w:val="00051CB2"/>
    <w:rsid w:val="00056B6B"/>
    <w:rsid w:val="000602D6"/>
    <w:rsid w:val="000603CC"/>
    <w:rsid w:val="00081BC1"/>
    <w:rsid w:val="00085C65"/>
    <w:rsid w:val="0009158E"/>
    <w:rsid w:val="00095E0A"/>
    <w:rsid w:val="00096922"/>
    <w:rsid w:val="00097A65"/>
    <w:rsid w:val="000A166B"/>
    <w:rsid w:val="000A5A01"/>
    <w:rsid w:val="000E7CF5"/>
    <w:rsid w:val="000F49FD"/>
    <w:rsid w:val="000F5142"/>
    <w:rsid w:val="000F5921"/>
    <w:rsid w:val="00102E08"/>
    <w:rsid w:val="0014273E"/>
    <w:rsid w:val="0016113C"/>
    <w:rsid w:val="00173F5F"/>
    <w:rsid w:val="001741B1"/>
    <w:rsid w:val="00174832"/>
    <w:rsid w:val="0017605F"/>
    <w:rsid w:val="001A032A"/>
    <w:rsid w:val="001A13C4"/>
    <w:rsid w:val="001A29F0"/>
    <w:rsid w:val="001C7761"/>
    <w:rsid w:val="001C78BF"/>
    <w:rsid w:val="001D564D"/>
    <w:rsid w:val="001E4A19"/>
    <w:rsid w:val="001F0BC2"/>
    <w:rsid w:val="001F730D"/>
    <w:rsid w:val="0025586B"/>
    <w:rsid w:val="00256050"/>
    <w:rsid w:val="0026020E"/>
    <w:rsid w:val="002620BB"/>
    <w:rsid w:val="002714B8"/>
    <w:rsid w:val="00273552"/>
    <w:rsid w:val="002825ED"/>
    <w:rsid w:val="002849AC"/>
    <w:rsid w:val="00287D25"/>
    <w:rsid w:val="00295062"/>
    <w:rsid w:val="002A098C"/>
    <w:rsid w:val="002A1074"/>
    <w:rsid w:val="002A3044"/>
    <w:rsid w:val="002B10AD"/>
    <w:rsid w:val="002C6071"/>
    <w:rsid w:val="002F3F83"/>
    <w:rsid w:val="00300A0B"/>
    <w:rsid w:val="0031584E"/>
    <w:rsid w:val="0032130D"/>
    <w:rsid w:val="00323A89"/>
    <w:rsid w:val="0032739F"/>
    <w:rsid w:val="00336F5D"/>
    <w:rsid w:val="00345170"/>
    <w:rsid w:val="00346329"/>
    <w:rsid w:val="003559A3"/>
    <w:rsid w:val="00363EC3"/>
    <w:rsid w:val="003667BC"/>
    <w:rsid w:val="00372911"/>
    <w:rsid w:val="003A6750"/>
    <w:rsid w:val="003B3CC2"/>
    <w:rsid w:val="003C2783"/>
    <w:rsid w:val="003C4696"/>
    <w:rsid w:val="003C60F5"/>
    <w:rsid w:val="003D3246"/>
    <w:rsid w:val="003D5A11"/>
    <w:rsid w:val="003D64B1"/>
    <w:rsid w:val="003E093A"/>
    <w:rsid w:val="003E3190"/>
    <w:rsid w:val="003E336D"/>
    <w:rsid w:val="003E3C7C"/>
    <w:rsid w:val="003F222E"/>
    <w:rsid w:val="00400832"/>
    <w:rsid w:val="004055BA"/>
    <w:rsid w:val="00411798"/>
    <w:rsid w:val="00422980"/>
    <w:rsid w:val="00423870"/>
    <w:rsid w:val="00426E41"/>
    <w:rsid w:val="00432195"/>
    <w:rsid w:val="0043716D"/>
    <w:rsid w:val="00454AFB"/>
    <w:rsid w:val="0046423A"/>
    <w:rsid w:val="00483A4A"/>
    <w:rsid w:val="004913F8"/>
    <w:rsid w:val="004A19D7"/>
    <w:rsid w:val="004A5A39"/>
    <w:rsid w:val="004B3C22"/>
    <w:rsid w:val="004C39C4"/>
    <w:rsid w:val="004D0AB4"/>
    <w:rsid w:val="004E2950"/>
    <w:rsid w:val="004E2AF6"/>
    <w:rsid w:val="00500035"/>
    <w:rsid w:val="00500E21"/>
    <w:rsid w:val="00507E59"/>
    <w:rsid w:val="005250F8"/>
    <w:rsid w:val="005465B2"/>
    <w:rsid w:val="005730E6"/>
    <w:rsid w:val="005752F4"/>
    <w:rsid w:val="005836D0"/>
    <w:rsid w:val="005837EE"/>
    <w:rsid w:val="005A125B"/>
    <w:rsid w:val="005E12BE"/>
    <w:rsid w:val="005F5893"/>
    <w:rsid w:val="00604D82"/>
    <w:rsid w:val="006166C3"/>
    <w:rsid w:val="00644CA2"/>
    <w:rsid w:val="00663F90"/>
    <w:rsid w:val="00672573"/>
    <w:rsid w:val="00674286"/>
    <w:rsid w:val="00674B47"/>
    <w:rsid w:val="0068175B"/>
    <w:rsid w:val="00695E81"/>
    <w:rsid w:val="006A7253"/>
    <w:rsid w:val="006A7BF0"/>
    <w:rsid w:val="006B0BFC"/>
    <w:rsid w:val="006B2709"/>
    <w:rsid w:val="006C2D88"/>
    <w:rsid w:val="006C3C55"/>
    <w:rsid w:val="006C7412"/>
    <w:rsid w:val="006C7CA9"/>
    <w:rsid w:val="006F13E8"/>
    <w:rsid w:val="006F30BE"/>
    <w:rsid w:val="006F6BFB"/>
    <w:rsid w:val="00723AAC"/>
    <w:rsid w:val="00742547"/>
    <w:rsid w:val="00744B10"/>
    <w:rsid w:val="007511E3"/>
    <w:rsid w:val="007525FD"/>
    <w:rsid w:val="0075261E"/>
    <w:rsid w:val="00761691"/>
    <w:rsid w:val="00762BDD"/>
    <w:rsid w:val="007778F2"/>
    <w:rsid w:val="00781461"/>
    <w:rsid w:val="007839B4"/>
    <w:rsid w:val="007845FA"/>
    <w:rsid w:val="0078515C"/>
    <w:rsid w:val="007853D9"/>
    <w:rsid w:val="00793264"/>
    <w:rsid w:val="00793BFF"/>
    <w:rsid w:val="007A425E"/>
    <w:rsid w:val="007B5B3F"/>
    <w:rsid w:val="007E4863"/>
    <w:rsid w:val="007E7B96"/>
    <w:rsid w:val="008042D6"/>
    <w:rsid w:val="00823539"/>
    <w:rsid w:val="00840084"/>
    <w:rsid w:val="00844C17"/>
    <w:rsid w:val="00846406"/>
    <w:rsid w:val="008739B0"/>
    <w:rsid w:val="00876572"/>
    <w:rsid w:val="008804A1"/>
    <w:rsid w:val="008846D0"/>
    <w:rsid w:val="0089716C"/>
    <w:rsid w:val="008A0B89"/>
    <w:rsid w:val="008B7493"/>
    <w:rsid w:val="008C2383"/>
    <w:rsid w:val="008D11D0"/>
    <w:rsid w:val="008E42B0"/>
    <w:rsid w:val="008F0571"/>
    <w:rsid w:val="008F0C7E"/>
    <w:rsid w:val="008F2FAF"/>
    <w:rsid w:val="00914D1A"/>
    <w:rsid w:val="00915DB0"/>
    <w:rsid w:val="00927AE7"/>
    <w:rsid w:val="009447E7"/>
    <w:rsid w:val="00947C80"/>
    <w:rsid w:val="0095715C"/>
    <w:rsid w:val="009765A2"/>
    <w:rsid w:val="00985C57"/>
    <w:rsid w:val="00990BB5"/>
    <w:rsid w:val="00991794"/>
    <w:rsid w:val="00996D99"/>
    <w:rsid w:val="009A600D"/>
    <w:rsid w:val="009B3A7F"/>
    <w:rsid w:val="009B536E"/>
    <w:rsid w:val="009C6701"/>
    <w:rsid w:val="009C6B9C"/>
    <w:rsid w:val="009D1705"/>
    <w:rsid w:val="009D307D"/>
    <w:rsid w:val="009E2454"/>
    <w:rsid w:val="009E2644"/>
    <w:rsid w:val="009E2E57"/>
    <w:rsid w:val="009F3696"/>
    <w:rsid w:val="00A04B4D"/>
    <w:rsid w:val="00A054B2"/>
    <w:rsid w:val="00A067A8"/>
    <w:rsid w:val="00A225D1"/>
    <w:rsid w:val="00A23065"/>
    <w:rsid w:val="00A32BDA"/>
    <w:rsid w:val="00A349BF"/>
    <w:rsid w:val="00A376EF"/>
    <w:rsid w:val="00A5000D"/>
    <w:rsid w:val="00A50772"/>
    <w:rsid w:val="00A53B87"/>
    <w:rsid w:val="00A6778A"/>
    <w:rsid w:val="00A7379A"/>
    <w:rsid w:val="00A80D4A"/>
    <w:rsid w:val="00A82624"/>
    <w:rsid w:val="00A92D34"/>
    <w:rsid w:val="00AD1A2A"/>
    <w:rsid w:val="00AD5258"/>
    <w:rsid w:val="00AD673A"/>
    <w:rsid w:val="00AE069C"/>
    <w:rsid w:val="00AE1EA6"/>
    <w:rsid w:val="00AE308C"/>
    <w:rsid w:val="00AE47DE"/>
    <w:rsid w:val="00AF7CB6"/>
    <w:rsid w:val="00B03E96"/>
    <w:rsid w:val="00B05308"/>
    <w:rsid w:val="00B07CBA"/>
    <w:rsid w:val="00B07E26"/>
    <w:rsid w:val="00B149EA"/>
    <w:rsid w:val="00B15721"/>
    <w:rsid w:val="00B32FE2"/>
    <w:rsid w:val="00B33333"/>
    <w:rsid w:val="00B36BBC"/>
    <w:rsid w:val="00B47200"/>
    <w:rsid w:val="00B567FC"/>
    <w:rsid w:val="00B575F0"/>
    <w:rsid w:val="00B63EE9"/>
    <w:rsid w:val="00B64170"/>
    <w:rsid w:val="00B7030C"/>
    <w:rsid w:val="00B94982"/>
    <w:rsid w:val="00B94BA5"/>
    <w:rsid w:val="00B94FB8"/>
    <w:rsid w:val="00B9755D"/>
    <w:rsid w:val="00BA5F00"/>
    <w:rsid w:val="00BB370D"/>
    <w:rsid w:val="00BB63BF"/>
    <w:rsid w:val="00BC3E78"/>
    <w:rsid w:val="00BE337D"/>
    <w:rsid w:val="00BF116F"/>
    <w:rsid w:val="00BF3831"/>
    <w:rsid w:val="00BF39C0"/>
    <w:rsid w:val="00BF5F49"/>
    <w:rsid w:val="00C053CF"/>
    <w:rsid w:val="00C239A3"/>
    <w:rsid w:val="00C329F0"/>
    <w:rsid w:val="00C41B79"/>
    <w:rsid w:val="00C47A77"/>
    <w:rsid w:val="00C50742"/>
    <w:rsid w:val="00C8208E"/>
    <w:rsid w:val="00C84471"/>
    <w:rsid w:val="00C86521"/>
    <w:rsid w:val="00CA061A"/>
    <w:rsid w:val="00CA18F6"/>
    <w:rsid w:val="00CA7999"/>
    <w:rsid w:val="00CB7E39"/>
    <w:rsid w:val="00CC354A"/>
    <w:rsid w:val="00CD2C13"/>
    <w:rsid w:val="00CD4F7F"/>
    <w:rsid w:val="00CE0B1F"/>
    <w:rsid w:val="00CF1FC6"/>
    <w:rsid w:val="00D024C2"/>
    <w:rsid w:val="00D2268C"/>
    <w:rsid w:val="00D30ADF"/>
    <w:rsid w:val="00D32BC0"/>
    <w:rsid w:val="00D8056A"/>
    <w:rsid w:val="00D926EE"/>
    <w:rsid w:val="00DA0917"/>
    <w:rsid w:val="00DC168D"/>
    <w:rsid w:val="00DD1776"/>
    <w:rsid w:val="00DD4288"/>
    <w:rsid w:val="00DE1AB9"/>
    <w:rsid w:val="00DE2EFF"/>
    <w:rsid w:val="00DE3443"/>
    <w:rsid w:val="00DE5560"/>
    <w:rsid w:val="00E024DA"/>
    <w:rsid w:val="00E06303"/>
    <w:rsid w:val="00E071C7"/>
    <w:rsid w:val="00E30F3A"/>
    <w:rsid w:val="00E46127"/>
    <w:rsid w:val="00E57E44"/>
    <w:rsid w:val="00E7559D"/>
    <w:rsid w:val="00E92044"/>
    <w:rsid w:val="00E94B63"/>
    <w:rsid w:val="00EA4746"/>
    <w:rsid w:val="00EA5191"/>
    <w:rsid w:val="00EB428B"/>
    <w:rsid w:val="00EB524B"/>
    <w:rsid w:val="00EC2CEB"/>
    <w:rsid w:val="00EC2EC8"/>
    <w:rsid w:val="00ED4138"/>
    <w:rsid w:val="00EE331D"/>
    <w:rsid w:val="00EE5462"/>
    <w:rsid w:val="00EE6AD2"/>
    <w:rsid w:val="00EF3266"/>
    <w:rsid w:val="00F05DA6"/>
    <w:rsid w:val="00F05FAE"/>
    <w:rsid w:val="00F1161A"/>
    <w:rsid w:val="00F24918"/>
    <w:rsid w:val="00F30F0E"/>
    <w:rsid w:val="00F41631"/>
    <w:rsid w:val="00F54D5C"/>
    <w:rsid w:val="00F57FCF"/>
    <w:rsid w:val="00F708E8"/>
    <w:rsid w:val="00F7238B"/>
    <w:rsid w:val="00F745BB"/>
    <w:rsid w:val="00F90EFA"/>
    <w:rsid w:val="00F95829"/>
    <w:rsid w:val="00FA7DFE"/>
    <w:rsid w:val="00FB337E"/>
    <w:rsid w:val="00FB6914"/>
    <w:rsid w:val="00FB718D"/>
    <w:rsid w:val="00FB7860"/>
    <w:rsid w:val="00FC07C5"/>
    <w:rsid w:val="00FD3F99"/>
    <w:rsid w:val="00FE1937"/>
    <w:rsid w:val="00FE2BB9"/>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character" w:customStyle="1" w:styleId="yiv6829674614">
    <w:name w:val="yiv6829674614"/>
    <w:basedOn w:val="DefaultParagraphFont"/>
    <w:rsid w:val="00F745BB"/>
  </w:style>
  <w:style w:type="character" w:customStyle="1" w:styleId="yiv6829674614apple-converted-space">
    <w:name w:val="yiv6829674614apple-converted-space"/>
    <w:basedOn w:val="DefaultParagraphFont"/>
    <w:rsid w:val="00F745BB"/>
  </w:style>
  <w:style w:type="paragraph" w:customStyle="1" w:styleId="yiv1931125579msonormal">
    <w:name w:val="yiv1931125579msonormal"/>
    <w:basedOn w:val="Normal"/>
    <w:rsid w:val="00B03E96"/>
    <w:pPr>
      <w:spacing w:before="100" w:beforeAutospacing="1" w:after="100" w:afterAutospacing="1"/>
    </w:pPr>
    <w:rPr>
      <w:rFonts w:eastAsia="Times New Roman" w:cs="Times New Roman"/>
      <w:szCs w:val="24"/>
      <w:lang w:eastAsia="sv-SE"/>
    </w:rPr>
  </w:style>
  <w:style w:type="character" w:customStyle="1" w:styleId="yiv1931125579">
    <w:name w:val="yiv1931125579"/>
    <w:basedOn w:val="DefaultParagraphFont"/>
    <w:rsid w:val="00B0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character" w:customStyle="1" w:styleId="yiv6829674614">
    <w:name w:val="yiv6829674614"/>
    <w:basedOn w:val="DefaultParagraphFont"/>
    <w:rsid w:val="00F745BB"/>
  </w:style>
  <w:style w:type="character" w:customStyle="1" w:styleId="yiv6829674614apple-converted-space">
    <w:name w:val="yiv6829674614apple-converted-space"/>
    <w:basedOn w:val="DefaultParagraphFont"/>
    <w:rsid w:val="00F745BB"/>
  </w:style>
  <w:style w:type="paragraph" w:customStyle="1" w:styleId="yiv1931125579msonormal">
    <w:name w:val="yiv1931125579msonormal"/>
    <w:basedOn w:val="Normal"/>
    <w:rsid w:val="00B03E96"/>
    <w:pPr>
      <w:spacing w:before="100" w:beforeAutospacing="1" w:after="100" w:afterAutospacing="1"/>
    </w:pPr>
    <w:rPr>
      <w:rFonts w:eastAsia="Times New Roman" w:cs="Times New Roman"/>
      <w:szCs w:val="24"/>
      <w:lang w:eastAsia="sv-SE"/>
    </w:rPr>
  </w:style>
  <w:style w:type="character" w:customStyle="1" w:styleId="yiv1931125579">
    <w:name w:val="yiv1931125579"/>
    <w:basedOn w:val="DefaultParagraphFont"/>
    <w:rsid w:val="00B0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4449">
      <w:bodyDiv w:val="1"/>
      <w:marLeft w:val="0"/>
      <w:marRight w:val="0"/>
      <w:marTop w:val="0"/>
      <w:marBottom w:val="0"/>
      <w:divBdr>
        <w:top w:val="none" w:sz="0" w:space="0" w:color="auto"/>
        <w:left w:val="none" w:sz="0" w:space="0" w:color="auto"/>
        <w:bottom w:val="none" w:sz="0" w:space="0" w:color="auto"/>
        <w:right w:val="none" w:sz="0" w:space="0" w:color="auto"/>
      </w:divBdr>
      <w:divsChild>
        <w:div w:id="872498036">
          <w:marLeft w:val="720"/>
          <w:marRight w:val="0"/>
          <w:marTop w:val="0"/>
          <w:marBottom w:val="0"/>
          <w:divBdr>
            <w:top w:val="none" w:sz="0" w:space="0" w:color="auto"/>
            <w:left w:val="none" w:sz="0" w:space="0" w:color="auto"/>
            <w:bottom w:val="none" w:sz="0" w:space="0" w:color="auto"/>
            <w:right w:val="none" w:sz="0" w:space="0" w:color="auto"/>
          </w:divBdr>
        </w:div>
        <w:div w:id="1210461803">
          <w:marLeft w:val="720"/>
          <w:marRight w:val="0"/>
          <w:marTop w:val="0"/>
          <w:marBottom w:val="0"/>
          <w:divBdr>
            <w:top w:val="none" w:sz="0" w:space="0" w:color="auto"/>
            <w:left w:val="none" w:sz="0" w:space="0" w:color="auto"/>
            <w:bottom w:val="none" w:sz="0" w:space="0" w:color="auto"/>
            <w:right w:val="none" w:sz="0" w:space="0" w:color="auto"/>
          </w:divBdr>
        </w:div>
        <w:div w:id="1599751424">
          <w:marLeft w:val="720"/>
          <w:marRight w:val="0"/>
          <w:marTop w:val="0"/>
          <w:marBottom w:val="0"/>
          <w:divBdr>
            <w:top w:val="none" w:sz="0" w:space="0" w:color="auto"/>
            <w:left w:val="none" w:sz="0" w:space="0" w:color="auto"/>
            <w:bottom w:val="none" w:sz="0" w:space="0" w:color="auto"/>
            <w:right w:val="none" w:sz="0" w:space="0" w:color="auto"/>
          </w:divBdr>
        </w:div>
        <w:div w:id="869878323">
          <w:marLeft w:val="720"/>
          <w:marRight w:val="0"/>
          <w:marTop w:val="0"/>
          <w:marBottom w:val="0"/>
          <w:divBdr>
            <w:top w:val="none" w:sz="0" w:space="0" w:color="auto"/>
            <w:left w:val="none" w:sz="0" w:space="0" w:color="auto"/>
            <w:bottom w:val="none" w:sz="0" w:space="0" w:color="auto"/>
            <w:right w:val="none" w:sz="0" w:space="0" w:color="auto"/>
          </w:divBdr>
        </w:div>
      </w:divsChild>
    </w:div>
    <w:div w:id="15607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C91B-C7EB-4E80-9326-BC6FB886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382</TotalTime>
  <Pages>4</Pages>
  <Words>662</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Sverker Otterstrom</cp:lastModifiedBy>
  <cp:revision>40</cp:revision>
  <cp:lastPrinted>2016-01-26T07:51:00Z</cp:lastPrinted>
  <dcterms:created xsi:type="dcterms:W3CDTF">2016-03-23T06:51:00Z</dcterms:created>
  <dcterms:modified xsi:type="dcterms:W3CDTF">2016-03-25T13:37:00Z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Stockholm</vt:lpwstr>
  </property>
  <property fmtid="{D5CDD505-2E9C-101B-9397-08002B2CF9AE}" pid="6" name="Language1">
    <vt:lpwstr>Swedish</vt:lpwstr>
  </property>
  <property fmtid="{D5CDD505-2E9C-101B-9397-08002B2CF9AE}" pid="7" name="Office">
    <vt:lpwstr>Stockholm</vt:lpwstr>
  </property>
  <property fmtid="{D5CDD505-2E9C-101B-9397-08002B2CF9AE}" pid="8" name="DateFormat">
    <vt:lpwstr>YEAR-MONTH-DAY</vt:lpwstr>
  </property>
</Properties>
</file>